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E6A68" w14:textId="355B35E2" w:rsidR="00FB3FC2" w:rsidRDefault="00FB3FC2" w:rsidP="00F07DB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9392CF5" w14:textId="50B4E688" w:rsidR="00ED48B5" w:rsidRPr="00FB3FC2" w:rsidRDefault="00F07DB8" w:rsidP="00F07DB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B3FC2">
        <w:rPr>
          <w:rFonts w:ascii="Arial" w:hAnsi="Arial" w:cs="Arial"/>
          <w:b/>
          <w:sz w:val="28"/>
          <w:szCs w:val="28"/>
          <w:u w:val="single"/>
        </w:rPr>
        <w:t xml:space="preserve">Sample: </w:t>
      </w:r>
      <w:r w:rsidR="00AE19C0" w:rsidRPr="00FB3FC2">
        <w:rPr>
          <w:rFonts w:ascii="Arial" w:hAnsi="Arial" w:cs="Arial"/>
          <w:b/>
          <w:sz w:val="28"/>
          <w:szCs w:val="28"/>
          <w:u w:val="single"/>
        </w:rPr>
        <w:t>Succession Planning Oversight Committee (SPOC) Report</w:t>
      </w:r>
    </w:p>
    <w:p w14:paraId="217EB6CE" w14:textId="77777777" w:rsidR="00F07DB8" w:rsidRPr="00FB3FC2" w:rsidRDefault="00F07DB8">
      <w:pPr>
        <w:rPr>
          <w:rFonts w:ascii="Arial" w:hAnsi="Arial" w:cs="Arial"/>
        </w:rPr>
      </w:pPr>
    </w:p>
    <w:tbl>
      <w:tblPr>
        <w:tblStyle w:val="TableGrid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1350"/>
        <w:gridCol w:w="1440"/>
        <w:gridCol w:w="1530"/>
        <w:gridCol w:w="1260"/>
        <w:gridCol w:w="1260"/>
        <w:gridCol w:w="1705"/>
      </w:tblGrid>
      <w:tr w:rsidR="00F07DB8" w:rsidRPr="00FB3FC2" w14:paraId="7CFD8A2B" w14:textId="77777777" w:rsidTr="00FB3FC2">
        <w:trPr>
          <w:cantSplit/>
          <w:tblHeader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0038"/>
            <w:vAlign w:val="center"/>
            <w:hideMark/>
          </w:tcPr>
          <w:p w14:paraId="1537C3CC" w14:textId="77777777" w:rsidR="00F07DB8" w:rsidRPr="00FB3FC2" w:rsidRDefault="00F07DB8" w:rsidP="00FB3FC2">
            <w:pPr>
              <w:jc w:val="center"/>
              <w:rPr>
                <w:rFonts w:eastAsia="Times New Roman" w:cs="Arial"/>
                <w:b/>
                <w:sz w:val="20"/>
              </w:rPr>
            </w:pPr>
            <w:r w:rsidRPr="00FB3FC2">
              <w:rPr>
                <w:rFonts w:eastAsia="Times New Roman" w:cs="Arial"/>
                <w:b/>
                <w:sz w:val="20"/>
              </w:rPr>
              <w:t>Sr. Leader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0038"/>
            <w:vAlign w:val="center"/>
            <w:hideMark/>
          </w:tcPr>
          <w:p w14:paraId="175F1D1D" w14:textId="77777777" w:rsidR="00F07DB8" w:rsidRPr="00FB3FC2" w:rsidRDefault="00F07DB8" w:rsidP="00FB3FC2">
            <w:pPr>
              <w:jc w:val="center"/>
              <w:rPr>
                <w:rFonts w:eastAsia="Times New Roman" w:cs="Arial"/>
                <w:b/>
                <w:sz w:val="20"/>
              </w:rPr>
            </w:pPr>
            <w:r w:rsidRPr="00FB3FC2">
              <w:rPr>
                <w:rFonts w:eastAsia="Times New Roman" w:cs="Arial"/>
                <w:b/>
                <w:sz w:val="20"/>
              </w:rPr>
              <w:t>Goal Period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0038"/>
            <w:vAlign w:val="center"/>
            <w:hideMark/>
          </w:tcPr>
          <w:p w14:paraId="36EC9742" w14:textId="77777777" w:rsidR="00F07DB8" w:rsidRPr="00FB3FC2" w:rsidRDefault="00F07DB8" w:rsidP="00FB3FC2">
            <w:pPr>
              <w:jc w:val="center"/>
              <w:rPr>
                <w:rFonts w:eastAsia="Times New Roman" w:cs="Arial"/>
                <w:b/>
                <w:sz w:val="20"/>
              </w:rPr>
            </w:pPr>
            <w:r w:rsidRPr="00FB3FC2">
              <w:rPr>
                <w:rFonts w:eastAsia="Times New Roman" w:cs="Arial"/>
                <w:b/>
                <w:sz w:val="20"/>
              </w:rPr>
              <w:t>Competency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0038"/>
            <w:vAlign w:val="center"/>
            <w:hideMark/>
          </w:tcPr>
          <w:p w14:paraId="2D73A1E2" w14:textId="77777777" w:rsidR="00F07DB8" w:rsidRPr="00FB3FC2" w:rsidRDefault="00F07DB8" w:rsidP="00FB3FC2">
            <w:pPr>
              <w:jc w:val="center"/>
              <w:rPr>
                <w:rFonts w:eastAsia="Times New Roman" w:cs="Arial"/>
                <w:b/>
                <w:sz w:val="20"/>
              </w:rPr>
            </w:pPr>
            <w:r w:rsidRPr="00FB3FC2">
              <w:rPr>
                <w:rFonts w:eastAsia="Times New Roman" w:cs="Arial"/>
                <w:b/>
                <w:sz w:val="20"/>
              </w:rPr>
              <w:t>Development Assignment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0038"/>
            <w:vAlign w:val="center"/>
            <w:hideMark/>
          </w:tcPr>
          <w:p w14:paraId="48162BF3" w14:textId="77777777" w:rsidR="00F07DB8" w:rsidRPr="00FB3FC2" w:rsidRDefault="00F07DB8" w:rsidP="00FB3FC2">
            <w:pPr>
              <w:jc w:val="center"/>
              <w:rPr>
                <w:rFonts w:eastAsia="Times New Roman" w:cs="Arial"/>
                <w:b/>
                <w:sz w:val="20"/>
              </w:rPr>
            </w:pPr>
            <w:r w:rsidRPr="00FB3FC2">
              <w:rPr>
                <w:rFonts w:eastAsia="Times New Roman" w:cs="Arial"/>
                <w:b/>
                <w:sz w:val="20"/>
              </w:rPr>
              <w:t>Target completion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0038"/>
            <w:vAlign w:val="center"/>
            <w:hideMark/>
          </w:tcPr>
          <w:p w14:paraId="15A0E2BF" w14:textId="46FCC593" w:rsidR="00F07DB8" w:rsidRPr="00FB3FC2" w:rsidRDefault="00F07DB8" w:rsidP="00FB3FC2">
            <w:pPr>
              <w:jc w:val="center"/>
              <w:rPr>
                <w:rFonts w:eastAsia="Times New Roman" w:cs="Arial"/>
                <w:b/>
                <w:sz w:val="20"/>
              </w:rPr>
            </w:pPr>
            <w:r w:rsidRPr="00FB3FC2">
              <w:rPr>
                <w:rFonts w:eastAsia="Times New Roman" w:cs="Arial"/>
                <w:b/>
                <w:sz w:val="20"/>
              </w:rPr>
              <w:t>Current</w:t>
            </w:r>
          </w:p>
          <w:p w14:paraId="58276837" w14:textId="77777777" w:rsidR="00F07DB8" w:rsidRPr="00FB3FC2" w:rsidRDefault="00F07DB8" w:rsidP="00FB3FC2">
            <w:pPr>
              <w:jc w:val="center"/>
              <w:rPr>
                <w:rFonts w:eastAsia="Times New Roman" w:cs="Arial"/>
                <w:b/>
                <w:sz w:val="20"/>
              </w:rPr>
            </w:pPr>
            <w:r w:rsidRPr="00FB3FC2">
              <w:rPr>
                <w:rFonts w:eastAsia="Times New Roman" w:cs="Arial"/>
                <w:b/>
                <w:sz w:val="20"/>
              </w:rPr>
              <w:t>Status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0038"/>
            <w:vAlign w:val="center"/>
            <w:hideMark/>
          </w:tcPr>
          <w:p w14:paraId="7AD5F3F9" w14:textId="77777777" w:rsidR="00F07DB8" w:rsidRPr="00FB3FC2" w:rsidRDefault="00F07DB8" w:rsidP="00FB3FC2">
            <w:pPr>
              <w:jc w:val="center"/>
              <w:rPr>
                <w:rFonts w:eastAsia="Times New Roman" w:cs="Arial"/>
                <w:b/>
                <w:sz w:val="20"/>
              </w:rPr>
            </w:pPr>
            <w:r w:rsidRPr="00FB3FC2">
              <w:rPr>
                <w:rFonts w:eastAsia="Times New Roman" w:cs="Arial"/>
                <w:b/>
                <w:sz w:val="20"/>
              </w:rPr>
              <w:t>Notes</w:t>
            </w:r>
          </w:p>
        </w:tc>
      </w:tr>
      <w:tr w:rsidR="00F07DB8" w:rsidRPr="00FB3FC2" w14:paraId="689AF2BF" w14:textId="77777777" w:rsidTr="00FB3FC2">
        <w:trPr>
          <w:cantSplit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43" w:type="dxa"/>
            </w:tcMar>
            <w:vAlign w:val="center"/>
          </w:tcPr>
          <w:p w14:paraId="25AA976C" w14:textId="77777777" w:rsidR="00F07DB8" w:rsidRPr="00FB3FC2" w:rsidRDefault="00F07DB8" w:rsidP="00FB3FC2">
            <w:pPr>
              <w:jc w:val="center"/>
              <w:rPr>
                <w:rFonts w:eastAsia="Times New Roman" w:cs="Arial"/>
                <w:b/>
                <w:i/>
              </w:rPr>
            </w:pPr>
          </w:p>
          <w:p w14:paraId="1C7FD132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  <w:r w:rsidRPr="00FB3FC2">
              <w:rPr>
                <w:rFonts w:eastAsia="Times New Roman" w:cs="Arial"/>
              </w:rPr>
              <w:t>Deputy Director X</w:t>
            </w:r>
          </w:p>
          <w:p w14:paraId="6E891F29" w14:textId="77777777" w:rsidR="00F07DB8" w:rsidRPr="00FB3FC2" w:rsidRDefault="00F07DB8" w:rsidP="00FB3FC2">
            <w:pPr>
              <w:jc w:val="center"/>
              <w:rPr>
                <w:rFonts w:eastAsia="Times New Roman" w:cs="Arial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6A59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  <w:r w:rsidRPr="00FB3FC2">
              <w:rPr>
                <w:rFonts w:eastAsia="Times New Roman" w:cs="Arial"/>
              </w:rPr>
              <w:t>FY16-17</w:t>
            </w:r>
          </w:p>
          <w:p w14:paraId="6F6594F2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</w:p>
          <w:p w14:paraId="27100618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</w:p>
          <w:p w14:paraId="2CC69C10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</w:p>
          <w:p w14:paraId="5A5DE761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5EB6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  <w:r w:rsidRPr="00FB3FC2">
              <w:rPr>
                <w:rFonts w:eastAsia="Times New Roman" w:cs="Arial"/>
              </w:rPr>
              <w:t>Negotiation Skills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4A3B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  <w:r w:rsidRPr="00FB3FC2">
              <w:rPr>
                <w:rFonts w:eastAsia="Times New Roman" w:cs="Arial"/>
              </w:rPr>
              <w:t>Negotiation Skills Workshop through CSUSB continuing education program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724E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  <w:r w:rsidRPr="00FB3FC2">
              <w:rPr>
                <w:rFonts w:eastAsia="Times New Roman" w:cs="Arial"/>
              </w:rPr>
              <w:t>Q3 FY17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F02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  <w:r w:rsidRPr="00FB3FC2">
              <w:rPr>
                <w:rFonts w:eastAsia="Times New Roman" w:cs="Arial"/>
              </w:rPr>
              <w:t>Enrolled to start September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DCF1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  <w:r w:rsidRPr="00FB3FC2">
              <w:rPr>
                <w:rFonts w:eastAsia="Times New Roman" w:cs="Arial"/>
              </w:rPr>
              <w:t>Practical application will include involvement in upcoming labor agreement negotiation cycle</w:t>
            </w:r>
          </w:p>
        </w:tc>
      </w:tr>
      <w:tr w:rsidR="00F07DB8" w:rsidRPr="00FB3FC2" w14:paraId="5E14F0EA" w14:textId="77777777" w:rsidTr="00FB3FC2">
        <w:trPr>
          <w:cantSplit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43" w:type="dxa"/>
            </w:tcMar>
            <w:vAlign w:val="center"/>
          </w:tcPr>
          <w:p w14:paraId="1B5F8A7E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  <w:r w:rsidRPr="00FB3FC2">
              <w:rPr>
                <w:rFonts w:eastAsia="Times New Roman" w:cs="Arial"/>
              </w:rPr>
              <w:t>Deputy Director Y</w:t>
            </w:r>
          </w:p>
          <w:p w14:paraId="3B50B5FA" w14:textId="77777777" w:rsidR="00F07DB8" w:rsidRPr="00FB3FC2" w:rsidRDefault="00F07DB8" w:rsidP="00FB3FC2">
            <w:pPr>
              <w:jc w:val="center"/>
              <w:rPr>
                <w:rFonts w:eastAsia="Times New Roman" w:cs="Arial"/>
                <w:b/>
                <w:i/>
              </w:rPr>
            </w:pPr>
          </w:p>
          <w:p w14:paraId="2262061F" w14:textId="77777777" w:rsidR="00F07DB8" w:rsidRPr="00FB3FC2" w:rsidRDefault="00F07DB8" w:rsidP="00FB3FC2">
            <w:pPr>
              <w:jc w:val="center"/>
              <w:rPr>
                <w:rFonts w:eastAsia="Times New Roman" w:cs="Arial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A5FC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  <w:r w:rsidRPr="00FB3FC2">
              <w:rPr>
                <w:rFonts w:eastAsia="Times New Roman" w:cs="Arial"/>
              </w:rPr>
              <w:t>FY16-17</w:t>
            </w:r>
          </w:p>
          <w:p w14:paraId="5F997C67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</w:p>
          <w:p w14:paraId="1E465CAD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</w:p>
          <w:p w14:paraId="0C5E29D9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</w:p>
          <w:p w14:paraId="13782ADF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79F8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  <w:r w:rsidRPr="00FB3FC2">
              <w:rPr>
                <w:rFonts w:eastAsia="Times New Roman" w:cs="Arial"/>
              </w:rPr>
              <w:t>Coaching Staff for Improved Performance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C11D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  <w:r w:rsidRPr="00FB3FC2">
              <w:rPr>
                <w:rFonts w:eastAsia="Times New Roman" w:cs="Arial"/>
              </w:rPr>
              <w:t>Executive Coaching program with Dr. S. Valdez, High Impact Consulting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3AD8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  <w:r w:rsidRPr="00FB3FC2">
              <w:rPr>
                <w:rFonts w:eastAsia="Times New Roman" w:cs="Arial"/>
              </w:rPr>
              <w:t>Q4 FY17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4AFB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  <w:r w:rsidRPr="00FB3FC2">
              <w:rPr>
                <w:rFonts w:eastAsia="Times New Roman" w:cs="Arial"/>
              </w:rPr>
              <w:t>Two sessions of the 12 session program have been completed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6935" w14:textId="77777777" w:rsidR="00F07DB8" w:rsidRPr="00FB3FC2" w:rsidRDefault="00F07DB8" w:rsidP="00FB3FC2">
            <w:pPr>
              <w:jc w:val="center"/>
              <w:rPr>
                <w:rFonts w:eastAsia="Times New Roman" w:cs="Arial"/>
              </w:rPr>
            </w:pPr>
            <w:r w:rsidRPr="00FB3FC2">
              <w:rPr>
                <w:rFonts w:eastAsia="Times New Roman" w:cs="Arial"/>
              </w:rPr>
              <w:t>At program conclusion will conduct executive team briefing on coaching principles for managers</w:t>
            </w:r>
          </w:p>
        </w:tc>
      </w:tr>
    </w:tbl>
    <w:p w14:paraId="646B38F7" w14:textId="3A8ECC60" w:rsidR="00F07DB8" w:rsidRPr="00FB3FC2" w:rsidRDefault="00F07DB8" w:rsidP="0078528C">
      <w:pPr>
        <w:jc w:val="center"/>
        <w:rPr>
          <w:rFonts w:ascii="Arial" w:hAnsi="Arial" w:cs="Arial"/>
        </w:rPr>
      </w:pPr>
    </w:p>
    <w:sectPr w:rsidR="00F07DB8" w:rsidRPr="00FB3FC2" w:rsidSect="007852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47DC2" w14:textId="77777777" w:rsidR="009C3719" w:rsidRDefault="009C3719" w:rsidP="0078528C">
      <w:pPr>
        <w:spacing w:after="0" w:line="240" w:lineRule="auto"/>
      </w:pPr>
      <w:r>
        <w:separator/>
      </w:r>
    </w:p>
  </w:endnote>
  <w:endnote w:type="continuationSeparator" w:id="0">
    <w:p w14:paraId="0530E89D" w14:textId="77777777" w:rsidR="009C3719" w:rsidRDefault="009C3719" w:rsidP="0078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B928E" w14:textId="77777777" w:rsidR="0078528C" w:rsidRDefault="00785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AEDB2" w14:textId="77777777" w:rsidR="0078528C" w:rsidRDefault="007852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DD24" w14:textId="77777777" w:rsidR="0078528C" w:rsidRDefault="00785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12B17" w14:textId="77777777" w:rsidR="009C3719" w:rsidRDefault="009C3719" w:rsidP="0078528C">
      <w:pPr>
        <w:spacing w:after="0" w:line="240" w:lineRule="auto"/>
      </w:pPr>
      <w:r>
        <w:separator/>
      </w:r>
    </w:p>
  </w:footnote>
  <w:footnote w:type="continuationSeparator" w:id="0">
    <w:p w14:paraId="37A5BF48" w14:textId="77777777" w:rsidR="009C3719" w:rsidRDefault="009C3719" w:rsidP="0078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3BB96" w14:textId="77777777" w:rsidR="0078528C" w:rsidRDefault="00785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D7226" w14:textId="128818AD" w:rsidR="0078528C" w:rsidRDefault="0078528C">
    <w:pPr>
      <w:pStyle w:val="Header"/>
    </w:pPr>
    <w:r>
      <w:rPr>
        <w:rFonts w:ascii="Arial" w:hAnsi="Arial" w:cs="Arial"/>
        <w:noProof/>
      </w:rPr>
      <w:drawing>
        <wp:inline distT="0" distB="0" distL="0" distR="0" wp14:anchorId="6B9729A6" wp14:editId="2125AAC3">
          <wp:extent cx="818707" cy="818707"/>
          <wp:effectExtent l="0" t="0" r="635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032" cy="83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</w:t>
    </w:r>
    <w:bookmarkStart w:id="0" w:name="_GoBack"/>
    <w:bookmarkEnd w:id="0"/>
    <w:r w:rsidRPr="00FB3FC2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1587033B" wp14:editId="7793A0B5">
          <wp:extent cx="2923953" cy="8642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ls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805"/>
                  <a:stretch/>
                </pic:blipFill>
                <pic:spPr bwMode="auto">
                  <a:xfrm>
                    <a:off x="0" y="0"/>
                    <a:ext cx="2923953" cy="864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341" w14:textId="77777777" w:rsidR="0078528C" w:rsidRDefault="007852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B8"/>
    <w:rsid w:val="001A1314"/>
    <w:rsid w:val="003D4341"/>
    <w:rsid w:val="006D7AF8"/>
    <w:rsid w:val="0078528C"/>
    <w:rsid w:val="009C3719"/>
    <w:rsid w:val="00A76EE1"/>
    <w:rsid w:val="00AE19C0"/>
    <w:rsid w:val="00ED48B5"/>
    <w:rsid w:val="00F07DB8"/>
    <w:rsid w:val="00F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2FF94"/>
  <w15:chartTrackingRefBased/>
  <w15:docId w15:val="{1A66682E-A7EA-4092-B1D9-90C4A65A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uiPriority w:val="39"/>
    <w:rsid w:val="00F07DB8"/>
    <w:pPr>
      <w:spacing w:after="0" w:line="240" w:lineRule="auto"/>
    </w:pPr>
    <w:rPr>
      <w:rFonts w:ascii="Arial" w:eastAsia="Calibri" w:hAnsi="Arial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28C"/>
  </w:style>
  <w:style w:type="paragraph" w:styleId="Footer">
    <w:name w:val="footer"/>
    <w:basedOn w:val="Normal"/>
    <w:link w:val="FooterChar"/>
    <w:uiPriority w:val="99"/>
    <w:unhideWhenUsed/>
    <w:rsid w:val="00785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E462AC441C41A0A99E886D6B23D6" ma:contentTypeVersion="4" ma:contentTypeDescription="Create a new document." ma:contentTypeScope="" ma:versionID="ebcdd1cda62b0ad4a05d4e284de096a1">
  <xsd:schema xmlns:xsd="http://www.w3.org/2001/XMLSchema" xmlns:xs="http://www.w3.org/2001/XMLSchema" xmlns:p="http://schemas.microsoft.com/office/2006/metadata/properties" xmlns:ns1="http://schemas.microsoft.com/sharepoint/v3" xmlns:ns2="dc633142-c5c3-4f51-8079-1fc04e6d0877" targetNamespace="http://schemas.microsoft.com/office/2006/metadata/properties" ma:root="true" ma:fieldsID="fd618eb09d884e230f115a685a3dee1a" ns1:_="" ns2:_="">
    <xsd:import namespace="http://schemas.microsoft.com/sharepoint/v3"/>
    <xsd:import namespace="dc633142-c5c3-4f51-8079-1fc04e6d0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33142-c5c3-4f51-8079-1fc04e6d0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6946A-3A0C-4747-981D-DCEF08BDF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33142-c5c3-4f51-8079-1fc04e6d0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F454B-770C-4A66-A8B0-E6223EE109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95CBDF-F3D8-4BDF-8FEC-2EEBAC1B0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 HR Consulting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DeSousa</dc:creator>
  <cp:keywords/>
  <dc:description/>
  <cp:lastModifiedBy>Castano, Olga Maria (Lia)</cp:lastModifiedBy>
  <cp:revision>4</cp:revision>
  <cp:lastPrinted>2017-01-17T19:46:00Z</cp:lastPrinted>
  <dcterms:created xsi:type="dcterms:W3CDTF">2017-05-17T12:41:00Z</dcterms:created>
  <dcterms:modified xsi:type="dcterms:W3CDTF">2019-08-21T15:09:00Z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0x010100AE6DE462AC441C41A0A99E886D6B23D6</vt:lpwstr>
  </property>
  <property fmtid="{D5CDD505-2E9C-101B-9397-08002B2CF9AE}" pid="3" name="_dlc_DocIdItemGuid">
    <vt:lpwstr>db3ec2cd-a26d-428d-aef3-6b2d355b9a58</vt:lpwstr>
  </property>
</Properties>
</file>